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FD5B" w14:textId="77777777" w:rsidR="00023482" w:rsidRPr="00023482" w:rsidRDefault="00023482" w:rsidP="00023482">
      <w:pPr>
        <w:shd w:val="clear" w:color="auto" w:fill="FFFFFF"/>
        <w:spacing w:before="100" w:beforeAutospacing="1" w:after="100" w:afterAutospacing="1" w:line="240" w:lineRule="auto"/>
        <w:textAlignment w:val="baseline"/>
        <w:outlineLvl w:val="0"/>
        <w:rPr>
          <w:rFonts w:ascii="Arial" w:eastAsia="Times New Roman" w:hAnsi="Arial" w:cs="Arial"/>
          <w:b/>
          <w:bCs/>
          <w:color w:val="333333"/>
          <w:kern w:val="36"/>
          <w:sz w:val="53"/>
          <w:szCs w:val="53"/>
          <w:lang w:eastAsia="el-GR"/>
        </w:rPr>
      </w:pPr>
      <w:r w:rsidRPr="00023482">
        <w:rPr>
          <w:rFonts w:ascii="Arial" w:eastAsia="Times New Roman" w:hAnsi="Arial" w:cs="Arial"/>
          <w:b/>
          <w:bCs/>
          <w:color w:val="333333"/>
          <w:kern w:val="36"/>
          <w:sz w:val="53"/>
          <w:szCs w:val="53"/>
          <w:lang w:eastAsia="el-GR"/>
        </w:rPr>
        <w:t>Αύξηση μισθών σε δύο δόσεις το 2020</w:t>
      </w:r>
    </w:p>
    <w:p w14:paraId="084A4648" w14:textId="77777777" w:rsidR="00023482" w:rsidRPr="00023482" w:rsidRDefault="00023482" w:rsidP="00023482">
      <w:pPr>
        <w:numPr>
          <w:ilvl w:val="0"/>
          <w:numId w:val="1"/>
        </w:numPr>
        <w:shd w:val="clear" w:color="auto" w:fill="FFFFFF"/>
        <w:spacing w:before="100" w:beforeAutospacing="1" w:after="100" w:afterAutospacing="1" w:line="408" w:lineRule="atLeast"/>
        <w:ind w:left="0"/>
        <w:textAlignment w:val="center"/>
        <w:rPr>
          <w:rFonts w:ascii="Arial" w:eastAsia="Times New Roman" w:hAnsi="Arial" w:cs="Arial"/>
          <w:color w:val="999999"/>
          <w:sz w:val="24"/>
          <w:szCs w:val="24"/>
          <w:lang w:eastAsia="el-GR"/>
        </w:rPr>
      </w:pPr>
      <w:r w:rsidRPr="00023482">
        <w:rPr>
          <w:rFonts w:ascii="Arial" w:eastAsia="Times New Roman" w:hAnsi="Arial" w:cs="Arial"/>
          <w:color w:val="999999"/>
          <w:sz w:val="24"/>
          <w:szCs w:val="24"/>
          <w:lang w:eastAsia="el-GR"/>
        </w:rPr>
        <w:t>25 Νοεμβρίου 2019 - 07:58</w:t>
      </w:r>
    </w:p>
    <w:p w14:paraId="2476F0CE" w14:textId="77777777" w:rsidR="00023482" w:rsidRPr="00023482" w:rsidRDefault="00023482" w:rsidP="00023482">
      <w:pPr>
        <w:shd w:val="clear" w:color="auto" w:fill="FFFFFF"/>
        <w:spacing w:after="150" w:line="240" w:lineRule="auto"/>
        <w:textAlignment w:val="baseline"/>
        <w:rPr>
          <w:rFonts w:ascii="Arial" w:eastAsia="Times New Roman" w:hAnsi="Arial" w:cs="Arial"/>
          <w:color w:val="606060"/>
          <w:sz w:val="24"/>
          <w:szCs w:val="24"/>
          <w:lang w:eastAsia="el-GR"/>
        </w:rPr>
      </w:pPr>
      <w:r w:rsidRPr="00023482">
        <w:rPr>
          <w:rFonts w:ascii="Arial" w:eastAsia="Times New Roman" w:hAnsi="Arial" w:cs="Arial"/>
          <w:noProof/>
          <w:color w:val="606060"/>
          <w:sz w:val="24"/>
          <w:szCs w:val="24"/>
          <w:lang w:eastAsia="el-GR"/>
        </w:rPr>
        <w:drawing>
          <wp:inline distT="0" distB="0" distL="0" distR="0" wp14:anchorId="236ACD5C" wp14:editId="53550123">
            <wp:extent cx="7620000" cy="487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876800"/>
                    </a:xfrm>
                    <a:prstGeom prst="rect">
                      <a:avLst/>
                    </a:prstGeom>
                    <a:noFill/>
                    <a:ln>
                      <a:noFill/>
                    </a:ln>
                  </pic:spPr>
                </pic:pic>
              </a:graphicData>
            </a:graphic>
          </wp:inline>
        </w:drawing>
      </w:r>
    </w:p>
    <w:p w14:paraId="0200CE9B"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Αυξήσεις σε δυο δόσεις στις καθαρές αποδοχές τους θα δουν από τον Ιανουάριο του 2020 οι μισθωτοί. Το πρώτο «κύμα» θα αφορά στη μείωση της παρακράτησης φόρου η οποία θα αγγίξει και στα 27 ευρώ τον μήνα ειδικά για όσους έχουν παιδιά. Το δεύτερο κύμα θα έρθει από την 1η Ιουλίου και θα αφορά στη μείωση των ασφαλιστικών εισφορών.</w:t>
      </w:r>
    </w:p>
    <w:p w14:paraId="7402B386"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Η ενεργοποίηση της νέας κλίμακας και η αλλαγή στην έκπτωση φόρου που οδηγεί σε έμμεσο αφορολόγητο όριο ανάλογα με τον αριθμό των παιδιών θα αλλάξει από την 1η Ιανουαρίου 2020 την παρακράτηση φόρου σε μισθούς και συντάξεις.</w:t>
      </w:r>
    </w:p>
    <w:p w14:paraId="26AE03C2" w14:textId="77777777" w:rsidR="00023482" w:rsidRPr="00023482" w:rsidRDefault="00023482" w:rsidP="00023482">
      <w:pPr>
        <w:spacing w:after="0" w:line="240" w:lineRule="auto"/>
        <w:textAlignment w:val="baseline"/>
        <w:rPr>
          <w:rFonts w:ascii="Times New Roman" w:eastAsia="Times New Roman" w:hAnsi="Times New Roman" w:cs="Times New Roman"/>
          <w:sz w:val="23"/>
          <w:szCs w:val="23"/>
          <w:lang w:eastAsia="el-GR"/>
        </w:rPr>
      </w:pPr>
      <w:r w:rsidRPr="00023482">
        <w:rPr>
          <w:rFonts w:ascii="Times New Roman" w:eastAsia="Times New Roman" w:hAnsi="Times New Roman" w:cs="Times New Roman"/>
          <w:sz w:val="23"/>
          <w:szCs w:val="23"/>
          <w:lang w:eastAsia="el-GR"/>
        </w:rPr>
        <w:t> Ειδικότερα, με την εφαρμογή της νέας φορολογικής κλίμακας οι μηνιαίες κρατήσεις φόρου εισοδήματος θα μειωθούν από την 1η-1-2020:</w:t>
      </w:r>
    </w:p>
    <w:p w14:paraId="7CD2FF6A" w14:textId="77777777" w:rsidR="00023482" w:rsidRPr="00023482" w:rsidRDefault="00023482" w:rsidP="00023482">
      <w:pPr>
        <w:numPr>
          <w:ilvl w:val="0"/>
          <w:numId w:val="2"/>
        </w:numPr>
        <w:spacing w:after="0" w:line="240" w:lineRule="auto"/>
        <w:ind w:left="1200"/>
        <w:textAlignment w:val="baseline"/>
        <w:rPr>
          <w:rFonts w:ascii="Times New Roman" w:eastAsia="Times New Roman" w:hAnsi="Times New Roman" w:cs="Times New Roman"/>
          <w:sz w:val="21"/>
          <w:szCs w:val="21"/>
          <w:lang w:eastAsia="el-GR"/>
        </w:rPr>
      </w:pPr>
    </w:p>
    <w:p w14:paraId="459D92D3" w14:textId="77777777" w:rsidR="00023482" w:rsidRPr="00023482" w:rsidRDefault="00023482" w:rsidP="00023482">
      <w:pPr>
        <w:numPr>
          <w:ilvl w:val="1"/>
          <w:numId w:val="2"/>
        </w:numPr>
        <w:spacing w:after="0" w:line="240" w:lineRule="auto"/>
        <w:ind w:left="1200"/>
        <w:textAlignment w:val="baseline"/>
        <w:rPr>
          <w:rFonts w:ascii="Times New Roman" w:eastAsia="Times New Roman" w:hAnsi="Times New Roman" w:cs="Times New Roman"/>
          <w:sz w:val="21"/>
          <w:szCs w:val="21"/>
          <w:lang w:eastAsia="el-GR"/>
        </w:rPr>
      </w:pPr>
      <w:r w:rsidRPr="00023482">
        <w:rPr>
          <w:rFonts w:ascii="Times New Roman" w:eastAsia="Times New Roman" w:hAnsi="Times New Roman" w:cs="Times New Roman"/>
          <w:sz w:val="21"/>
          <w:szCs w:val="21"/>
          <w:lang w:eastAsia="el-GR"/>
        </w:rPr>
        <w:lastRenderedPageBreak/>
        <w:t xml:space="preserve"> έως 14,75 ευρώ για όσους μισθωτούς και συνταξιούχους λαμβάνουν πάνω από 617 ευρώ κάθε μήνα και δεν </w:t>
      </w:r>
      <w:proofErr w:type="spellStart"/>
      <w:r w:rsidRPr="00023482">
        <w:rPr>
          <w:rFonts w:ascii="Times New Roman" w:eastAsia="Times New Roman" w:hAnsi="Times New Roman" w:cs="Times New Roman"/>
          <w:sz w:val="21"/>
          <w:szCs w:val="21"/>
          <w:lang w:eastAsia="el-GR"/>
        </w:rPr>
        <w:t>βαρύνονται</w:t>
      </w:r>
      <w:proofErr w:type="spellEnd"/>
      <w:r w:rsidRPr="00023482">
        <w:rPr>
          <w:rFonts w:ascii="Times New Roman" w:eastAsia="Times New Roman" w:hAnsi="Times New Roman" w:cs="Times New Roman"/>
          <w:sz w:val="21"/>
          <w:szCs w:val="21"/>
          <w:lang w:eastAsia="el-GR"/>
        </w:rPr>
        <w:t xml:space="preserve"> με παιδιά</w:t>
      </w:r>
    </w:p>
    <w:p w14:paraId="4916724E" w14:textId="77777777" w:rsidR="00023482" w:rsidRPr="00023482" w:rsidRDefault="00023482" w:rsidP="00023482">
      <w:pPr>
        <w:numPr>
          <w:ilvl w:val="1"/>
          <w:numId w:val="2"/>
        </w:numPr>
        <w:spacing w:after="0" w:line="240" w:lineRule="auto"/>
        <w:ind w:left="1200"/>
        <w:textAlignment w:val="baseline"/>
        <w:rPr>
          <w:rFonts w:ascii="Times New Roman" w:eastAsia="Times New Roman" w:hAnsi="Times New Roman" w:cs="Times New Roman"/>
          <w:sz w:val="21"/>
          <w:szCs w:val="21"/>
          <w:lang w:eastAsia="el-GR"/>
        </w:rPr>
      </w:pPr>
      <w:r w:rsidRPr="00023482">
        <w:rPr>
          <w:rFonts w:ascii="Times New Roman" w:eastAsia="Times New Roman" w:hAnsi="Times New Roman" w:cs="Times New Roman"/>
          <w:sz w:val="21"/>
          <w:szCs w:val="21"/>
          <w:lang w:eastAsia="el-GR"/>
        </w:rPr>
        <w:t xml:space="preserve">έως 13,33 ευρώ για όσους μισθωτούς και συνταξιούχους λαμβάνουν πάνω από 633 ευρώ κάθε μήνα και </w:t>
      </w:r>
      <w:proofErr w:type="spellStart"/>
      <w:r w:rsidRPr="00023482">
        <w:rPr>
          <w:rFonts w:ascii="Times New Roman" w:eastAsia="Times New Roman" w:hAnsi="Times New Roman" w:cs="Times New Roman"/>
          <w:sz w:val="21"/>
          <w:szCs w:val="21"/>
          <w:lang w:eastAsia="el-GR"/>
        </w:rPr>
        <w:t>βαρύνονται</w:t>
      </w:r>
      <w:proofErr w:type="spellEnd"/>
      <w:r w:rsidRPr="00023482">
        <w:rPr>
          <w:rFonts w:ascii="Times New Roman" w:eastAsia="Times New Roman" w:hAnsi="Times New Roman" w:cs="Times New Roman"/>
          <w:sz w:val="21"/>
          <w:szCs w:val="21"/>
          <w:lang w:eastAsia="el-GR"/>
        </w:rPr>
        <w:t xml:space="preserve"> με 1 τέκνο</w:t>
      </w:r>
    </w:p>
    <w:p w14:paraId="7D2C0960" w14:textId="77777777" w:rsidR="00023482" w:rsidRPr="00023482" w:rsidRDefault="00023482" w:rsidP="00023482">
      <w:pPr>
        <w:numPr>
          <w:ilvl w:val="1"/>
          <w:numId w:val="2"/>
        </w:numPr>
        <w:spacing w:after="0" w:line="240" w:lineRule="auto"/>
        <w:ind w:left="1200"/>
        <w:textAlignment w:val="baseline"/>
        <w:rPr>
          <w:rFonts w:ascii="Times New Roman" w:eastAsia="Times New Roman" w:hAnsi="Times New Roman" w:cs="Times New Roman"/>
          <w:sz w:val="21"/>
          <w:szCs w:val="21"/>
          <w:lang w:eastAsia="el-GR"/>
        </w:rPr>
      </w:pPr>
      <w:r w:rsidRPr="00023482">
        <w:rPr>
          <w:rFonts w:ascii="Times New Roman" w:eastAsia="Times New Roman" w:hAnsi="Times New Roman" w:cs="Times New Roman"/>
          <w:sz w:val="21"/>
          <w:szCs w:val="21"/>
          <w:lang w:eastAsia="el-GR"/>
        </w:rPr>
        <w:t xml:space="preserve">έως 16,67 ευρώ για όσους μισθωτούς και συνταξιούχους λαμβάνουν πάνω από 650 ευρώ κάθε μήνα και </w:t>
      </w:r>
      <w:proofErr w:type="spellStart"/>
      <w:r w:rsidRPr="00023482">
        <w:rPr>
          <w:rFonts w:ascii="Times New Roman" w:eastAsia="Times New Roman" w:hAnsi="Times New Roman" w:cs="Times New Roman"/>
          <w:sz w:val="21"/>
          <w:szCs w:val="21"/>
          <w:lang w:eastAsia="el-GR"/>
        </w:rPr>
        <w:t>βαρύνονται</w:t>
      </w:r>
      <w:proofErr w:type="spellEnd"/>
      <w:r w:rsidRPr="00023482">
        <w:rPr>
          <w:rFonts w:ascii="Times New Roman" w:eastAsia="Times New Roman" w:hAnsi="Times New Roman" w:cs="Times New Roman"/>
          <w:sz w:val="21"/>
          <w:szCs w:val="21"/>
          <w:lang w:eastAsia="el-GR"/>
        </w:rPr>
        <w:t xml:space="preserve"> με 2 τέκνα</w:t>
      </w:r>
    </w:p>
    <w:p w14:paraId="1D70AF6C" w14:textId="77777777" w:rsidR="00023482" w:rsidRPr="00023482" w:rsidRDefault="00023482" w:rsidP="00023482">
      <w:pPr>
        <w:numPr>
          <w:ilvl w:val="1"/>
          <w:numId w:val="2"/>
        </w:numPr>
        <w:spacing w:after="0" w:line="240" w:lineRule="auto"/>
        <w:ind w:left="1200"/>
        <w:textAlignment w:val="baseline"/>
        <w:rPr>
          <w:rFonts w:ascii="Times New Roman" w:eastAsia="Times New Roman" w:hAnsi="Times New Roman" w:cs="Times New Roman"/>
          <w:sz w:val="21"/>
          <w:szCs w:val="21"/>
          <w:lang w:eastAsia="el-GR"/>
        </w:rPr>
      </w:pPr>
      <w:r w:rsidRPr="00023482">
        <w:rPr>
          <w:rFonts w:ascii="Times New Roman" w:eastAsia="Times New Roman" w:hAnsi="Times New Roman" w:cs="Times New Roman"/>
          <w:sz w:val="21"/>
          <w:szCs w:val="21"/>
          <w:lang w:eastAsia="el-GR"/>
        </w:rPr>
        <w:t xml:space="preserve">έως 26,67 ευρώ για όσους μισθωτούς και συνταξιούχους λαμβάνουν πάνω από 682 ευρώ κάθε μήνα και </w:t>
      </w:r>
      <w:proofErr w:type="spellStart"/>
      <w:r w:rsidRPr="00023482">
        <w:rPr>
          <w:rFonts w:ascii="Times New Roman" w:eastAsia="Times New Roman" w:hAnsi="Times New Roman" w:cs="Times New Roman"/>
          <w:sz w:val="21"/>
          <w:szCs w:val="21"/>
          <w:lang w:eastAsia="el-GR"/>
        </w:rPr>
        <w:t>βαρύνονται</w:t>
      </w:r>
      <w:proofErr w:type="spellEnd"/>
      <w:r w:rsidRPr="00023482">
        <w:rPr>
          <w:rFonts w:ascii="Times New Roman" w:eastAsia="Times New Roman" w:hAnsi="Times New Roman" w:cs="Times New Roman"/>
          <w:sz w:val="21"/>
          <w:szCs w:val="21"/>
          <w:lang w:eastAsia="el-GR"/>
        </w:rPr>
        <w:t xml:space="preserve"> με 3 παιδιά.</w:t>
      </w:r>
    </w:p>
    <w:p w14:paraId="07068C58" w14:textId="77777777" w:rsidR="00023482" w:rsidRPr="00023482" w:rsidRDefault="00023482" w:rsidP="00023482">
      <w:pPr>
        <w:numPr>
          <w:ilvl w:val="1"/>
          <w:numId w:val="2"/>
        </w:numPr>
        <w:spacing w:after="0" w:line="240" w:lineRule="auto"/>
        <w:ind w:left="1200"/>
        <w:textAlignment w:val="baseline"/>
        <w:rPr>
          <w:rFonts w:ascii="Times New Roman" w:eastAsia="Times New Roman" w:hAnsi="Times New Roman" w:cs="Times New Roman"/>
          <w:sz w:val="21"/>
          <w:szCs w:val="21"/>
          <w:lang w:eastAsia="el-GR"/>
        </w:rPr>
      </w:pPr>
    </w:p>
    <w:p w14:paraId="2142B1BC"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 </w:t>
      </w:r>
    </w:p>
    <w:p w14:paraId="16A941C1"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Το δεύτερο βήμα ενίσχυσης των εισοδημάτων θα γίνει στις αρχές του καλοκαιριού, όταν θα ξεκινήσει η μείωση των ασφαλιστικών εισφορών εργοδοτών και εργαζομένων. Η πρώτη μείωση θα είναι της τάξης του 0,9%-1% και θα μοιραστεί ισόποσα, κάτι που σημαίνει ότι οι εργαζόμενοι θα δουν ακόμα μία μισθολογική αύξηση τον Ιούλιο.</w:t>
      </w:r>
    </w:p>
    <w:p w14:paraId="764C5563" w14:textId="77777777" w:rsidR="00023482" w:rsidRPr="00023482" w:rsidRDefault="00023482" w:rsidP="00023482">
      <w:pPr>
        <w:spacing w:after="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b/>
          <w:bCs/>
          <w:color w:val="606060"/>
          <w:sz w:val="23"/>
          <w:szCs w:val="23"/>
          <w:bdr w:val="none" w:sz="0" w:space="0" w:color="auto" w:frame="1"/>
          <w:lang w:eastAsia="el-GR"/>
        </w:rPr>
        <w:t>Νέοι γονείς</w:t>
      </w:r>
    </w:p>
    <w:p w14:paraId="6974B3B8"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Ακόμα μεγαλύτερο όφελος θα έχουν οι νέοι γονείς. Πέρα από την προσαύξηση του αφορολογήτου -και μάλιστα χωρίς πλαφόν-, ο Προϋπολογισμός ενσωματώνει την ειδική ενίσχυση των 2.000 ευρώ για κάθε παιδί που θα γεννηθεί τη νέα χρονιά. Με βάση τις στατιστικές γεννήσεων των τελευταίων ετών, υπολογίζεται ότι θα ωφεληθούν 85.000-90.000 νοικοκυριά.</w:t>
      </w:r>
    </w:p>
    <w:p w14:paraId="3D1F8451"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Οι μειώσεις αυτές θα προκαλέσουν ισόποσες αυξήσεις στα καθαρά ποσά αποδοχών που λαμβάνουν κάθε μήνα οι παραπάνω μισθωτοί και συνταξιούχοι.</w:t>
      </w:r>
    </w:p>
    <w:p w14:paraId="7D23F588" w14:textId="77777777" w:rsidR="00023482" w:rsidRPr="00023482" w:rsidRDefault="00023482" w:rsidP="00023482">
      <w:pPr>
        <w:spacing w:after="300" w:line="240" w:lineRule="auto"/>
        <w:textAlignment w:val="baseline"/>
        <w:rPr>
          <w:rFonts w:ascii="Times New Roman" w:eastAsia="Times New Roman" w:hAnsi="Times New Roman" w:cs="Times New Roman"/>
          <w:color w:val="606060"/>
          <w:sz w:val="23"/>
          <w:szCs w:val="23"/>
          <w:lang w:eastAsia="el-GR"/>
        </w:rPr>
      </w:pPr>
      <w:r w:rsidRPr="00023482">
        <w:rPr>
          <w:rFonts w:ascii="Times New Roman" w:eastAsia="Times New Roman" w:hAnsi="Times New Roman" w:cs="Times New Roman"/>
          <w:color w:val="606060"/>
          <w:sz w:val="23"/>
          <w:szCs w:val="23"/>
          <w:lang w:eastAsia="el-GR"/>
        </w:rPr>
        <w:t>Οι αλλαγές στη φορολογική κλίμακα και τα νέα αφορολόγητα όρια που θα ενεργοποιηθούν από την 1-1-2020 προβλέπουν:</w:t>
      </w:r>
    </w:p>
    <w:p w14:paraId="678F6800" w14:textId="77777777" w:rsidR="00023482" w:rsidRPr="00023482" w:rsidRDefault="00023482" w:rsidP="00023482">
      <w:pPr>
        <w:numPr>
          <w:ilvl w:val="0"/>
          <w:numId w:val="3"/>
        </w:numPr>
        <w:spacing w:after="0" w:line="240" w:lineRule="auto"/>
        <w:ind w:left="600"/>
        <w:textAlignment w:val="baseline"/>
        <w:rPr>
          <w:rFonts w:ascii="Times New Roman" w:eastAsia="Times New Roman" w:hAnsi="Times New Roman" w:cs="Times New Roman"/>
          <w:sz w:val="23"/>
          <w:szCs w:val="23"/>
          <w:lang w:eastAsia="el-GR"/>
        </w:rPr>
      </w:pPr>
      <w:r w:rsidRPr="00023482">
        <w:rPr>
          <w:rFonts w:ascii="Times New Roman" w:eastAsia="Times New Roman" w:hAnsi="Times New Roman" w:cs="Times New Roman"/>
          <w:b/>
          <w:bCs/>
          <w:sz w:val="23"/>
          <w:szCs w:val="23"/>
          <w:bdr w:val="none" w:sz="0" w:space="0" w:color="auto" w:frame="1"/>
          <w:lang w:eastAsia="el-GR"/>
        </w:rPr>
        <w:t>Νέα φορολογική κλίμακα:</w:t>
      </w:r>
      <w:r w:rsidRPr="00023482">
        <w:rPr>
          <w:rFonts w:ascii="Times New Roman" w:eastAsia="Times New Roman" w:hAnsi="Times New Roman" w:cs="Times New Roman"/>
          <w:sz w:val="23"/>
          <w:szCs w:val="23"/>
          <w:lang w:eastAsia="el-GR"/>
        </w:rPr>
        <w:t> Μείωση του ελάχιστου φορολογικού συντελεστή από το 22% στο 9% για το τμήμα του ετησίου εισοδήματος μέχρι τις 10.000 ευρώ,  συντελεστής φόρου 22% (όπως και σήμερα) για το τμήμα του ετησίου εισοδήματος από τα 10.000,01 έως τα 20.000 ευρώ,   συντελεστής φόρου 28% (αντί 29%) για το τμήμα του ετησίου εισοδήματος από τα 20.000,01 έως τα 30.000 ευρώ,  συντελεστής φόρου 36% (αντί 37%) για το τμήμα του ετησίου εισοδήματος από τα 30.000,01 έως τα 40.000 ευρώ και συντελεστής φόρου 44% (αντί 45%) για το τμήμα του ετησίου εισοδήματος πάνω από τα 40.000 ευρώ.</w:t>
      </w:r>
    </w:p>
    <w:p w14:paraId="0395C31C" w14:textId="77777777" w:rsidR="00023482" w:rsidRPr="00023482" w:rsidRDefault="00023482" w:rsidP="00023482">
      <w:pPr>
        <w:numPr>
          <w:ilvl w:val="0"/>
          <w:numId w:val="3"/>
        </w:numPr>
        <w:spacing w:after="0" w:line="240" w:lineRule="auto"/>
        <w:ind w:left="600"/>
        <w:textAlignment w:val="baseline"/>
        <w:rPr>
          <w:rFonts w:ascii="Times New Roman" w:eastAsia="Times New Roman" w:hAnsi="Times New Roman" w:cs="Times New Roman"/>
          <w:sz w:val="23"/>
          <w:szCs w:val="23"/>
          <w:lang w:eastAsia="el-GR"/>
        </w:rPr>
      </w:pPr>
      <w:r w:rsidRPr="00023482">
        <w:rPr>
          <w:rFonts w:ascii="Times New Roman" w:eastAsia="Times New Roman" w:hAnsi="Times New Roman" w:cs="Times New Roman"/>
          <w:b/>
          <w:bCs/>
          <w:sz w:val="23"/>
          <w:szCs w:val="23"/>
          <w:bdr w:val="none" w:sz="0" w:space="0" w:color="auto" w:frame="1"/>
          <w:lang w:eastAsia="el-GR"/>
        </w:rPr>
        <w:t>Νέα αφορολόγητα όρια:</w:t>
      </w:r>
      <w:r w:rsidRPr="00023482">
        <w:rPr>
          <w:rFonts w:ascii="Times New Roman" w:eastAsia="Times New Roman" w:hAnsi="Times New Roman" w:cs="Times New Roman"/>
          <w:sz w:val="23"/>
          <w:szCs w:val="23"/>
          <w:lang w:eastAsia="el-GR"/>
        </w:rPr>
        <w:t>  Για φορολογούμενους χωρίς παιδιά ανέρχεται σε 8.636 ευρώ, 9.000 ευρώ  σε κάθε μισθωτό και συνταξιούχο με 1 εξαρτώμενο τέκνο, 10.000 ευρώ σε κάθε μισθωτό και συνταξιούχο με 2 εξαρτώμενα τέκνα, 11.000 ευρώ για φορολογούμενους με τρία παιδιά.</w:t>
      </w:r>
    </w:p>
    <w:p w14:paraId="273CC705" w14:textId="5A04CC8B" w:rsidR="00764988" w:rsidRDefault="00764988"/>
    <w:p w14:paraId="0527E128" w14:textId="23E77027" w:rsidR="00023482" w:rsidRPr="00A43219" w:rsidRDefault="00023482">
      <w:r>
        <w:t xml:space="preserve">Πηγή: </w:t>
      </w:r>
      <w:r w:rsidR="00A43219">
        <w:t>Αυτοδιοίκηση</w:t>
      </w:r>
      <w:bookmarkStart w:id="0" w:name="_GoBack"/>
      <w:bookmarkEnd w:id="0"/>
    </w:p>
    <w:sectPr w:rsidR="00023482" w:rsidRPr="00A432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10BF"/>
    <w:multiLevelType w:val="multilevel"/>
    <w:tmpl w:val="3DE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25FE7"/>
    <w:multiLevelType w:val="multilevel"/>
    <w:tmpl w:val="C17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A17F3"/>
    <w:multiLevelType w:val="multilevel"/>
    <w:tmpl w:val="E9E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2"/>
    <w:rsid w:val="00023482"/>
    <w:rsid w:val="00764988"/>
    <w:rsid w:val="00A43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7EBC"/>
  <w15:chartTrackingRefBased/>
  <w15:docId w15:val="{202FC18F-D97A-478C-8964-46A7052E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98702">
      <w:bodyDiv w:val="1"/>
      <w:marLeft w:val="0"/>
      <w:marRight w:val="0"/>
      <w:marTop w:val="0"/>
      <w:marBottom w:val="0"/>
      <w:divBdr>
        <w:top w:val="none" w:sz="0" w:space="0" w:color="auto"/>
        <w:left w:val="none" w:sz="0" w:space="0" w:color="auto"/>
        <w:bottom w:val="none" w:sz="0" w:space="0" w:color="auto"/>
        <w:right w:val="none" w:sz="0" w:space="0" w:color="auto"/>
      </w:divBdr>
      <w:divsChild>
        <w:div w:id="877089107">
          <w:marLeft w:val="0"/>
          <w:marRight w:val="0"/>
          <w:marTop w:val="0"/>
          <w:marBottom w:val="300"/>
          <w:divBdr>
            <w:top w:val="single" w:sz="2" w:space="0" w:color="auto"/>
            <w:left w:val="single" w:sz="2" w:space="0" w:color="auto"/>
            <w:bottom w:val="single" w:sz="6" w:space="0" w:color="auto"/>
            <w:right w:val="single" w:sz="2" w:space="0" w:color="auto"/>
          </w:divBdr>
        </w:div>
        <w:div w:id="1230384583">
          <w:marLeft w:val="0"/>
          <w:marRight w:val="0"/>
          <w:marTop w:val="0"/>
          <w:marBottom w:val="150"/>
          <w:divBdr>
            <w:top w:val="none" w:sz="0" w:space="0" w:color="auto"/>
            <w:left w:val="none" w:sz="0" w:space="0" w:color="auto"/>
            <w:bottom w:val="none" w:sz="0" w:space="0" w:color="auto"/>
            <w:right w:val="none" w:sz="0" w:space="0" w:color="auto"/>
          </w:divBdr>
          <w:divsChild>
            <w:div w:id="2049601088">
              <w:marLeft w:val="0"/>
              <w:marRight w:val="0"/>
              <w:marTop w:val="0"/>
              <w:marBottom w:val="0"/>
              <w:divBdr>
                <w:top w:val="none" w:sz="0" w:space="0" w:color="auto"/>
                <w:left w:val="none" w:sz="0" w:space="0" w:color="auto"/>
                <w:bottom w:val="none" w:sz="0" w:space="0" w:color="auto"/>
                <w:right w:val="none" w:sz="0" w:space="0" w:color="auto"/>
              </w:divBdr>
            </w:div>
          </w:divsChild>
        </w:div>
        <w:div w:id="99307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2533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ΠΥΡΑΣΦΑΛΕΙΑ</dc:creator>
  <cp:keywords/>
  <dc:description/>
  <cp:lastModifiedBy>ΠΥΡΑΣΦΑΛΕΙΑ</cp:lastModifiedBy>
  <cp:revision>1</cp:revision>
  <dcterms:created xsi:type="dcterms:W3CDTF">2019-11-25T12:04:00Z</dcterms:created>
  <dcterms:modified xsi:type="dcterms:W3CDTF">2019-11-25T12:21:00Z</dcterms:modified>
</cp:coreProperties>
</file>